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</w:rPr>
      </w:pPr>
      <w:r>
        <w:rPr>
          <w:rFonts w:ascii="方正小标宋简体" w:eastAsia="方正小标宋简体" w:hint="eastAsia"/>
          <w:sz w:val="44"/>
          <w:szCs w:val="44"/>
        </w:rPr>
        <w:t>日 程 安 排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组团单位（盖章）：               团长签名：               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1701"/>
        <w:gridCol w:w="5954"/>
      </w:tblGrid>
      <w:t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第1天（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6月1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日，周一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乘坐国际航班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M</w:t>
            </w:r>
            <w:r>
              <w:rPr>
                <w:rFonts w:ascii="仿宋" w:eastAsia="仿宋" w:hAnsi="仿宋"/>
                <w:sz w:val="32"/>
                <w:szCs w:val="32"/>
              </w:rPr>
              <w:t>U771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离开上海浦东国际机场前往汉诺威机场（0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：4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——1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：2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，飞行时长1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小时40分钟）。史基浦机场转机（不出机场）。因时差原因，当地时间6月1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日（周一）1</w:t>
            </w:r>
            <w:r>
              <w:rPr>
                <w:rFonts w:ascii="仿宋" w:eastAsia="仿宋" w:hAnsi="仿宋"/>
                <w:sz w:val="32"/>
                <w:szCs w:val="32"/>
              </w:rPr>
              <w:t>0：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20抵达汉诺威机场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从汉诺威乘火车抵达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诺特海姆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（3小时）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，入住酒店，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赴诺特海姆第一职业学校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，执行欢迎仪式任务。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诺特海姆第一职业学校，校长，德克·卡瓦利克。</w:t>
            </w:r>
          </w:p>
        </w:tc>
      </w:tr>
      <w:t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第2天（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6月1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日，周二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诺特海姆第一职业学校，参观校园，讨论双元制教育体系（学校情况）。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诺特海姆第一职业学校，校长，德克·卡瓦利克。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赴德国大陆公司，实地了解该校合作企业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负责人介绍双元制教育体制（企业情况）；2.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诺特海姆第一职业学校，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讨论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两校合作协议。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1.德国大陆公司，人力资源和培训部经理，马库斯·克莱恩；2.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诺特海姆第一职业学校，校长，德克·卡瓦利克。</w:t>
            </w:r>
          </w:p>
        </w:tc>
      </w:tr>
      <w:tr>
        <w:trPr>
          <w:trHeight w:val="12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第3天（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6月1</w:t>
            </w: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日，周三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赴诺特海姆第一职业学校，观摩课堂教学、签署合作备忘录。</w:t>
            </w:r>
          </w:p>
        </w:tc>
      </w:tr>
      <w:tr>
        <w:trPr>
          <w:trHeight w:val="122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诺特海姆第一职业学校，校长，德克·卡瓦利克。</w:t>
            </w:r>
          </w:p>
        </w:tc>
      </w:tr>
      <w:tr>
        <w:trPr>
          <w:trHeight w:val="1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赴哥廷根大学，参观校园，讨论我校赴德国师资培训合作事宜。</w:t>
            </w:r>
          </w:p>
        </w:tc>
      </w:tr>
      <w:tr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哥廷根大学，国际部主任，皮特·菲巴格。</w:t>
            </w:r>
          </w:p>
        </w:tc>
      </w:tr>
      <w:tr>
        <w:trPr>
          <w:trHeight w:val="83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6月2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日，周四）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赴德国KWS种子股份有限公司，实地考察该校合作企业，负责人介绍双元制教育体制（企业情况）</w:t>
            </w:r>
          </w:p>
        </w:tc>
      </w:tr>
      <w:tr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公务对象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德国</w:t>
            </w:r>
            <w:r>
              <w:rPr>
                <w:rFonts w:ascii="仿宋_GB2312" w:eastAsia="仿宋_GB2312" w:hint="eastAsia"/>
                <w:sz w:val="32"/>
                <w:szCs w:val="32"/>
              </w:rPr>
              <w:t>KBS种子股份有限公司，人力资源和培训部经理，克里斯托弗·尼古拉斯</w:t>
            </w:r>
          </w:p>
        </w:tc>
      </w:tr>
      <w:tr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从诺特海姆乘火车达到汉诺威（乘车时长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小时）。20：05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汉诺威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乘坐国际航班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C</w:t>
            </w:r>
            <w:r>
              <w:rPr>
                <w:rFonts w:ascii="仿宋" w:eastAsia="仿宋" w:hAnsi="仿宋"/>
                <w:sz w:val="32"/>
                <w:szCs w:val="32"/>
              </w:rPr>
              <w:t>A6152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返回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上海浦东国际机场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——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，飞行时长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3小时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10分钟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慕尼黑转机（不出机场）</w:t>
            </w:r>
          </w:p>
        </w:tc>
      </w:tr>
      <w:tr>
        <w:trPr>
          <w:trHeight w:val="171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第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天（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6月2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日，周五）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乘机，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因时差原因，北京时间6月2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日（周五）1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：15抵达上海。</w:t>
            </w:r>
          </w:p>
        </w:tc>
      </w:tr>
      <w:tr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15：15抵达上海浦东国际机场，乘火车返回合肥。</w:t>
            </w:r>
          </w:p>
        </w:tc>
      </w:tr>
    </w:tbl>
    <w:p>
      <w:pPr>
        <w:rPr>
          <w:rFonts w:ascii="仿宋" w:eastAsia="仿宋" w:hAnsi="仿宋"/>
          <w:sz w:val="32"/>
          <w:szCs w:val="32"/>
        </w:rPr>
      </w:pPr>
    </w:p>
    <w:p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</w:t>
      </w:r>
    </w:p>
    <w:p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1.如需乘坐除航班之外的交通工具往返出访地，也需注明出发和抵达地点及所需时长。</w:t>
      </w:r>
    </w:p>
    <w:p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2.如转机需注明不出机场。</w:t>
      </w:r>
    </w:p>
    <w:p>
      <w:pPr>
        <w:spacing w:line="660" w:lineRule="exact"/>
        <w:jc w:val="center"/>
        <w:rPr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A91E88-5C32-4668-8502-4C3BD311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张馨</dc:creator>
  <cp:keywords/>
  <dc:description/>
  <cp:lastModifiedBy>gyb1</cp:lastModifiedBy>
  <cp:revision>7</cp:revision>
  <dcterms:created xsi:type="dcterms:W3CDTF">2018-10-09T02:13:00Z</dcterms:created>
  <dcterms:modified xsi:type="dcterms:W3CDTF">2019-05-07T06:59:00Z</dcterms:modified>
</cp:coreProperties>
</file>